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CE7A" w14:textId="77777777" w:rsidR="00AD7587" w:rsidRPr="00540E07" w:rsidRDefault="00AD7587" w:rsidP="00AD7587">
      <w:pPr>
        <w:jc w:val="center"/>
        <w:rPr>
          <w:b/>
          <w:bCs/>
        </w:rPr>
      </w:pPr>
      <w:r w:rsidRPr="00540E07">
        <w:rPr>
          <w:b/>
          <w:bCs/>
        </w:rPr>
        <w:t>Wykaz podręczników dla klas drugich</w:t>
      </w:r>
    </w:p>
    <w:tbl>
      <w:tblPr>
        <w:tblW w:w="14080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629"/>
        <w:gridCol w:w="1407"/>
        <w:gridCol w:w="5464"/>
        <w:gridCol w:w="1985"/>
        <w:gridCol w:w="1417"/>
        <w:gridCol w:w="2018"/>
        <w:gridCol w:w="160"/>
      </w:tblGrid>
      <w:tr w:rsidR="00DB1D78" w:rsidRPr="00DB1D78" w14:paraId="7A4F5A0F" w14:textId="77777777" w:rsidTr="00DB1D78">
        <w:trPr>
          <w:gridAfter w:val="1"/>
          <w:wAfter w:w="160" w:type="dxa"/>
          <w:cantSplit/>
          <w:trHeight w:val="67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9A1F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84C1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AE3E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5991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FE4F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FEC7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DB1D78" w:rsidRPr="00DB1D78" w14:paraId="7DDD7B8A" w14:textId="77777777" w:rsidTr="00DB1D78">
        <w:trPr>
          <w:gridAfter w:val="1"/>
          <w:wAfter w:w="160" w:type="dxa"/>
          <w:cantSplit/>
          <w:trHeight w:val="851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09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2E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K. Szczuka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I. Radecka               G.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Chochlew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M. Pawłowski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4C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Sztuka wyrazu 2. (cz. 1 romantyzm; cz. 2 pozytywizm) Podręcznik dla liceum i technikum. Zakresy podstawowy i rozszerzony.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7A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Dorota Dąbrowska, Beata Kapela-Bagińska, Ewa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Prylińska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Cecylia Ratajczak, Adam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Regiewicz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Tomasz Zielińsk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8EE" w14:textId="140A8F25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Oświatowe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4F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1022/3/2020</w:t>
            </w:r>
          </w:p>
        </w:tc>
      </w:tr>
      <w:tr w:rsidR="00DB1D78" w:rsidRPr="00DB1D78" w14:paraId="5B94E8E2" w14:textId="77777777" w:rsidTr="00DB1D78">
        <w:trPr>
          <w:cantSplit/>
          <w:trHeight w:val="851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45BC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06A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07D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8E6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1AB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11F7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FEE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1DBE7376" w14:textId="77777777" w:rsidTr="00DB1D78">
        <w:trPr>
          <w:cantSplit/>
          <w:trHeight w:val="851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CB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08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 Mackiewicz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442" w14:textId="742233F0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FOCUS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-  4 poziomy dobierane wg zaawansowania każdej grupy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0E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Sue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Kay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Vaughan Jones, Daniel 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Brayshaw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BartoszMichałowski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AE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F9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SPP: 948/3/2019</w:t>
            </w:r>
          </w:p>
        </w:tc>
        <w:tc>
          <w:tcPr>
            <w:tcW w:w="160" w:type="dxa"/>
            <w:vAlign w:val="center"/>
            <w:hideMark/>
          </w:tcPr>
          <w:p w14:paraId="083CC0D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5C017872" w14:textId="77777777" w:rsidTr="00DB1D78">
        <w:trPr>
          <w:cantSplit/>
          <w:trHeight w:val="851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45A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75C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55A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36F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790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A62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2C1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50D771AC" w14:textId="77777777" w:rsidTr="00DB1D78">
        <w:trPr>
          <w:cantSplit/>
          <w:trHeight w:val="85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48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7B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W. Wiśniewska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72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727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Daniela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Niebisch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Bovermann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Franz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Specht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Reimann,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Sylvette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Penning-Hiemstra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Angela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Pude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30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89A" w14:textId="5F2F728D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9C189F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645BA55A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740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54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Eliza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68F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En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action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! 1 (kontynuacja)  En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action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! 2 (drugi semestr)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5A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Celine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Himber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Fabienne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7977" w14:textId="3A4A6882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Hachette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3A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  <w:tc>
          <w:tcPr>
            <w:tcW w:w="160" w:type="dxa"/>
            <w:vAlign w:val="center"/>
            <w:hideMark/>
          </w:tcPr>
          <w:p w14:paraId="5696703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1B71B47F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07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50D" w14:textId="53982289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56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Aula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16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J.Corpas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A.Garmedia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C.Soriano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17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4B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694/2/2015</w:t>
            </w:r>
          </w:p>
        </w:tc>
        <w:tc>
          <w:tcPr>
            <w:tcW w:w="160" w:type="dxa"/>
            <w:vAlign w:val="center"/>
            <w:hideMark/>
          </w:tcPr>
          <w:p w14:paraId="12F6A70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0615B956" w14:textId="77777777" w:rsidTr="00DB1D78">
        <w:trPr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B8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72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W. Orłowski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CD5" w14:textId="0E71BD69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Nowyj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1D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64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D9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966/2/2020</w:t>
            </w:r>
          </w:p>
        </w:tc>
        <w:tc>
          <w:tcPr>
            <w:tcW w:w="160" w:type="dxa"/>
            <w:vAlign w:val="center"/>
            <w:hideMark/>
          </w:tcPr>
          <w:p w14:paraId="019D2EB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A8DC4B6" w14:textId="77777777" w:rsidR="00DB1D78" w:rsidRDefault="00DB1D78"/>
    <w:tbl>
      <w:tblPr>
        <w:tblW w:w="14080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629"/>
        <w:gridCol w:w="1407"/>
        <w:gridCol w:w="5464"/>
        <w:gridCol w:w="1985"/>
        <w:gridCol w:w="1417"/>
        <w:gridCol w:w="2018"/>
        <w:gridCol w:w="160"/>
      </w:tblGrid>
      <w:tr w:rsidR="00DB1D78" w:rsidRPr="00DB1D78" w14:paraId="7EC0D8F1" w14:textId="77777777" w:rsidTr="00DB1D78">
        <w:trPr>
          <w:trHeight w:val="85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B1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Historia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48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Andrzej Krzywonos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21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2 Poznać przeszłość. Podręcznik do historii dla liceum ogólnokształcącego i technikum. Zakres podstawowy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55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Adam Kucharski, Aneta Niewęgłowska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762" w14:textId="3C7C1E3E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4B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1021/2/2020</w:t>
            </w:r>
          </w:p>
        </w:tc>
        <w:tc>
          <w:tcPr>
            <w:tcW w:w="160" w:type="dxa"/>
            <w:vAlign w:val="center"/>
            <w:hideMark/>
          </w:tcPr>
          <w:p w14:paraId="1BEA18A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3747D8A0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5A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F10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S.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44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2. Podręcznik do wiedzy o społeczeństwie dla liceum ogólnokształcącego i technikum. Zakres rozszerzony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3F3" w14:textId="00A0F3BD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Arkadiusz Janicki Sławomir Drelich Ewa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Martinek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14E" w14:textId="39B34A84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08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1148/2/2023</w:t>
            </w:r>
          </w:p>
        </w:tc>
        <w:tc>
          <w:tcPr>
            <w:tcW w:w="160" w:type="dxa"/>
            <w:vAlign w:val="center"/>
            <w:hideMark/>
          </w:tcPr>
          <w:p w14:paraId="7B423DC0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71A6190B" w14:textId="77777777" w:rsidTr="00DB1D78">
        <w:trPr>
          <w:cantSplit/>
          <w:trHeight w:val="851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EE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AE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J.Boratyński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A. Szewczyk</w:t>
            </w:r>
          </w:p>
        </w:tc>
        <w:tc>
          <w:tcPr>
            <w:tcW w:w="5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3D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2. Zakres podstawowy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C2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Dobrowolska,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M. Karpiński,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224" w14:textId="2E3E6DEA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Oświatowe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32F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964/2/2020</w:t>
            </w:r>
          </w:p>
        </w:tc>
        <w:tc>
          <w:tcPr>
            <w:tcW w:w="160" w:type="dxa"/>
            <w:vAlign w:val="center"/>
            <w:hideMark/>
          </w:tcPr>
          <w:p w14:paraId="3E69887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0D854920" w14:textId="77777777" w:rsidTr="00DB1D78">
        <w:trPr>
          <w:cantSplit/>
          <w:trHeight w:val="851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C1F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19A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48F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57B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AFB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42C" w14:textId="2C0B85A6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5D2A80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154C6D3B" w14:textId="77777777" w:rsidTr="00DB1D78">
        <w:trPr>
          <w:cantSplit/>
          <w:trHeight w:val="851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FAA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6FB6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91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2. Zakres rozszerzony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2690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1D6E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AD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963/2/2020</w:t>
            </w:r>
          </w:p>
        </w:tc>
        <w:tc>
          <w:tcPr>
            <w:tcW w:w="160" w:type="dxa"/>
            <w:vAlign w:val="center"/>
            <w:hideMark/>
          </w:tcPr>
          <w:p w14:paraId="718EFB5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50AD97C1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E67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137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I. Bugajska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C81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1. Chemia ogólna i nieorganiczna. Zakres podstawowy oraz To jest chemia 2. Chemia organiczna. Zakres podstawowy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38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Janusz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695" w14:textId="5112EA66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69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438/2012/2015</w:t>
            </w:r>
          </w:p>
        </w:tc>
        <w:tc>
          <w:tcPr>
            <w:tcW w:w="160" w:type="dxa"/>
            <w:vAlign w:val="center"/>
            <w:hideMark/>
          </w:tcPr>
          <w:p w14:paraId="4D18EF9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5355F4CE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DA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800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L.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D44" w14:textId="5DB734A1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 podstawowa - Oblicza geografii 2. Zakres podstawowy                                                                           Geografia rozszerzona - Oblicza geografii 2. Zakres rozszerzony + Maturalne karty pracy ucznia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77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Tomasz Rachwał, Radosław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Uliszak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Krzysztof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Wiedermann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Paweł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Kroh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Geografia rozszerzona - Tomasz Rachwał, Wioletta Kilar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DAA" w14:textId="586ADBB4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704" w14:textId="167B72B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3C6F94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16A91472" w14:textId="77777777" w:rsidTr="004C3CAF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EC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6E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R.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Korolczuk</w:t>
            </w:r>
            <w:proofErr w:type="spellEnd"/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EA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 - Biologia na czasie 2 zakres podstawowy.  rozszerzenie - Biologia na czasie 2 zakres rozszerzony + maturalne karty pracy 2 ze wskazówkami do rozwiązywania zadań zakres rozszerzony dla szkół ponadpodstawowych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8A8" w14:textId="18ECA6A8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podstawa:Anna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Helmin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Jolanta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Holeszek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rozszerzenie:Marek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Guzik, Ryszard Kozik, Władysław Zamachowski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144" w14:textId="49C23C25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E8C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podstawa:1006/2/2020; rozszerzenie: 1010/2/2020</w:t>
            </w:r>
          </w:p>
        </w:tc>
        <w:tc>
          <w:tcPr>
            <w:tcW w:w="160" w:type="dxa"/>
            <w:vAlign w:val="center"/>
            <w:hideMark/>
          </w:tcPr>
          <w:p w14:paraId="79A3A97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10D24DCA" w14:textId="77777777" w:rsidTr="004C3CAF">
        <w:trPr>
          <w:cantSplit/>
          <w:trHeight w:val="85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790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Informatyka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A75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A. Krzywonos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11D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40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3D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91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1142/1/2022, 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1142/2/2022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5DCC08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415966F6" w14:textId="77777777" w:rsidTr="004C3CAF">
        <w:trPr>
          <w:cantSplit/>
          <w:trHeight w:val="85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CF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przedsiębiorczości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37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69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przedsiębiorczość.</w:t>
            </w: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do podstaw przedsiębiorczości dla szkół ponadpodstawowych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2A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Zbigniew Makieła, Tomasz Rachwał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DB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C3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1039/2020/z1</w:t>
            </w:r>
          </w:p>
        </w:tc>
        <w:tc>
          <w:tcPr>
            <w:tcW w:w="160" w:type="dxa"/>
            <w:vAlign w:val="center"/>
            <w:hideMark/>
          </w:tcPr>
          <w:p w14:paraId="53C82C5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5139F015" w14:textId="77777777" w:rsidTr="004C3CAF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A0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73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Lenartowicz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E2C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F6C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7FC" w14:textId="3B8A2B5D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8202" w14:textId="3EAE530C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2CD837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59BEF097" w14:textId="77777777" w:rsidTr="004C3CAF">
        <w:trPr>
          <w:cantSplit/>
          <w:trHeight w:val="85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CC5" w14:textId="40B4B90B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4E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60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Etyka. Podręcznik Poziom podstawowy - podręcznik rekomendowany, nieobowiązkowy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1B8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Paweł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Kołodziński</w:t>
            </w:r>
            <w:proofErr w:type="spellEnd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Jakub Kapiszewski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E55" w14:textId="702BB1FC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Operon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83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1045/2019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6C4DF7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1174D851" w14:textId="77777777" w:rsidTr="004C3CAF">
        <w:trPr>
          <w:cantSplit/>
          <w:trHeight w:val="85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87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społeczna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437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                     J. Boratyński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3E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podręcznika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AFE" w14:textId="57580C54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AF4" w14:textId="67DDCF0D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C9A" w14:textId="435D0C13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8BFCEF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76943B9E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06F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- rozszerzona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675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D5A9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8D90" w14:textId="63A51363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86A3" w14:textId="4EE598AD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CF7" w14:textId="591F0B46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8141C73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1D78" w:rsidRPr="00DB1D78" w14:paraId="74430836" w14:textId="77777777" w:rsidTr="00DB1D78">
        <w:trPr>
          <w:cantSplit/>
          <w:trHeight w:val="85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66B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 i Teraźniejszość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A0D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S. </w:t>
            </w:r>
            <w:proofErr w:type="spellStart"/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A334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 i teraźniejszość. Liceum i technikum. Podręcznik część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91A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Izabella Modzelewska-Rysak, Leszek Rysak, Karol Wilczyński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33FD" w14:textId="170061E3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6B6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B1D78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60" w:type="dxa"/>
            <w:vAlign w:val="center"/>
            <w:hideMark/>
          </w:tcPr>
          <w:p w14:paraId="021ED7A2" w14:textId="77777777" w:rsidR="00DB1D78" w:rsidRPr="00DB1D78" w:rsidRDefault="00DB1D78" w:rsidP="00DB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E1299C" w14:textId="77777777" w:rsidR="00DB1D78" w:rsidRPr="000374A1" w:rsidRDefault="00DB1D78" w:rsidP="000374A1"/>
    <w:sectPr w:rsidR="00DB1D78" w:rsidRPr="000374A1" w:rsidSect="00AD75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519A"/>
    <w:multiLevelType w:val="hybridMultilevel"/>
    <w:tmpl w:val="0250F0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0FB"/>
    <w:multiLevelType w:val="hybridMultilevel"/>
    <w:tmpl w:val="DE064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7191">
    <w:abstractNumId w:val="0"/>
  </w:num>
  <w:num w:numId="2" w16cid:durableId="132605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A1"/>
    <w:rsid w:val="000374A1"/>
    <w:rsid w:val="00477EC1"/>
    <w:rsid w:val="004C3CAF"/>
    <w:rsid w:val="00540E07"/>
    <w:rsid w:val="005607D9"/>
    <w:rsid w:val="00AD7587"/>
    <w:rsid w:val="00B05D10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CB94"/>
  <w15:chartTrackingRefBased/>
  <w15:docId w15:val="{074BCFF9-284A-4CB6-BCAD-8660351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4</cp:revision>
  <dcterms:created xsi:type="dcterms:W3CDTF">2023-09-03T15:41:00Z</dcterms:created>
  <dcterms:modified xsi:type="dcterms:W3CDTF">2024-08-29T16:31:00Z</dcterms:modified>
</cp:coreProperties>
</file>